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8117" w14:textId="77777777" w:rsidR="00D02792" w:rsidRDefault="00D02792" w:rsidP="00D02792">
      <w:pPr>
        <w:rPr>
          <w:b/>
        </w:rPr>
      </w:pPr>
    </w:p>
    <w:p w14:paraId="1A7E720D" w14:textId="77777777" w:rsidR="00D02792" w:rsidRDefault="00D02792" w:rsidP="00D02792">
      <w:pPr>
        <w:rPr>
          <w:b/>
        </w:rPr>
      </w:pPr>
    </w:p>
    <w:p w14:paraId="4C6DD324" w14:textId="77777777" w:rsidR="00BC2491" w:rsidRDefault="00BC2491" w:rsidP="00BC2491"/>
    <w:p w14:paraId="2C49D9C8" w14:textId="79332864" w:rsidR="00BC2491" w:rsidRDefault="00BC2491" w:rsidP="00BC2491">
      <w:r>
        <w:t xml:space="preserve">Pravidla soutěže zveřejněné </w:t>
      </w:r>
      <w:r w:rsidR="00576630">
        <w:t>0</w:t>
      </w:r>
      <w:r w:rsidR="00A973CE">
        <w:t>7</w:t>
      </w:r>
      <w:r>
        <w:t xml:space="preserve">. </w:t>
      </w:r>
      <w:r w:rsidR="009D3C65">
        <w:t>0</w:t>
      </w:r>
      <w:r w:rsidR="00A973CE">
        <w:t>6</w:t>
      </w:r>
      <w:r>
        <w:t>. 20</w:t>
      </w:r>
      <w:r w:rsidR="005A4E73">
        <w:t>2</w:t>
      </w:r>
      <w:r w:rsidR="009D3C65">
        <w:t>1</w:t>
      </w:r>
      <w:r>
        <w:t xml:space="preserve"> na </w:t>
      </w:r>
      <w:r w:rsidR="005A4E73">
        <w:t xml:space="preserve">Facebooku </w:t>
      </w:r>
      <w:r>
        <w:t xml:space="preserve">Yves Rocher Česká republika </w:t>
      </w:r>
    </w:p>
    <w:p w14:paraId="28348EFF" w14:textId="77777777" w:rsidR="00BC2491" w:rsidRDefault="00BC2491" w:rsidP="00BC2491">
      <w:r>
        <w:t xml:space="preserve">  I. Obecná ustanovení </w:t>
      </w:r>
    </w:p>
    <w:p w14:paraId="035E8F1A" w14:textId="77777777" w:rsidR="00BC2491" w:rsidRDefault="00BC2491" w:rsidP="00BC2491">
      <w:r>
        <w:t>1. Účastníkem soutěže se stává každý účastník, který akceptuje pravidla soutěže, splňuje tyto podmínky a zašle prostřednictvím komentáře na Instagramu odpověď na soutěžní otázku.</w:t>
      </w:r>
    </w:p>
    <w:p w14:paraId="5DA49057" w14:textId="77777777" w:rsidR="00BC2491" w:rsidRDefault="00BC2491" w:rsidP="00BC2491">
      <w:r>
        <w:t>2. Organizátorem soutěže je obchodní společnost Yves Rocher s. r. o. , se sídlem Na Strži 2102/61a, 140 00  Praha 4 – Krč, IČO: 43005608, zapsaná v obchodním rejstříku vedeném Městským soudem v Praze, oddíl C, vložka č. 4763 (dále jen „organizátor“).</w:t>
      </w:r>
    </w:p>
    <w:p w14:paraId="0D4246C8" w14:textId="77777777" w:rsidR="00BC2491" w:rsidRDefault="00BC2491" w:rsidP="00BC2491">
      <w:r>
        <w:t>3. Soutěže se může zúčastnit každá fyzická osoba s doručovací adresou na území České republiky. Z účasti v soutěži jsou vyloučeni zaměstnanci organizátora a osoby jim blízké.</w:t>
      </w:r>
    </w:p>
    <w:p w14:paraId="42A20CB8" w14:textId="77777777" w:rsidR="00BC2491" w:rsidRDefault="00BC2491" w:rsidP="00BC2491">
      <w:r>
        <w:t>4. Organizátor nemusí uchovávat dotazy účastníků a nemá povinnost na dotazy odpovídat.</w:t>
      </w:r>
    </w:p>
    <w:p w14:paraId="5DCED32C" w14:textId="77777777" w:rsidR="00BC2491" w:rsidRDefault="00BC2491" w:rsidP="00BC2491">
      <w:r>
        <w:t>5. Organizátor soutěže si vyhrazuje právo zkrátit, přerušit nebo zrušit soutěž či změnit její pravidla.</w:t>
      </w:r>
    </w:p>
    <w:p w14:paraId="62882123" w14:textId="77777777" w:rsidR="00BC2491" w:rsidRDefault="00BC2491" w:rsidP="00BC2491">
      <w:r>
        <w:t>6. Organizátor soutěže si vyhrazuje právo ve sporných případech rozhodnout s konečnou platností dle vlastního uvážení.</w:t>
      </w:r>
    </w:p>
    <w:p w14:paraId="1B6C39F9" w14:textId="77777777" w:rsidR="00BC2491" w:rsidRDefault="00BC2491" w:rsidP="00BC2491">
      <w:r>
        <w:t>7. Vstupem do soutěže se všichni účastníci zavazují dodržovat i její pravidla.</w:t>
      </w:r>
    </w:p>
    <w:p w14:paraId="21F8BB68" w14:textId="77777777" w:rsidR="00BC2491" w:rsidRDefault="00BC2491" w:rsidP="00BC2491">
      <w:r>
        <w:t>8. Soutěže nejsou žádným způsobem provozovány, sponzorovány nebo spojeny se společností Facebook a tato společnost za jejich průběh nijak neodpovídá. Informace poskytnuté v rámci soutěží nebudou této společnosti nijak zpřístupněny. Všechny dotazy, komentáře nebo stížnosti ohledně soutěží musí být adresovány organizátorovi, nikoliv Facebooku.</w:t>
      </w:r>
    </w:p>
    <w:p w14:paraId="5E3A563A" w14:textId="77777777" w:rsidR="00BC2491" w:rsidRDefault="00BC2491" w:rsidP="00BC2491">
      <w:r>
        <w:t xml:space="preserve">II.  Osobnostní práva a ochrana osobních údajů  </w:t>
      </w:r>
    </w:p>
    <w:p w14:paraId="7F0AD9EA" w14:textId="77777777" w:rsidR="00BC2491" w:rsidRDefault="00BC2491" w:rsidP="00BC2491">
      <w:r>
        <w:t>1. Účastník soutěže poskytuje vložením komentáře jako odpovědi na soutěžní otázku organizátorovi výslovný souhlas s tím, aby organizátor soutěže zpracoval jím poskytnuté osobní údaje (jméno, příjmení, jméno na Instagramu a případně doručovací adresa).</w:t>
      </w:r>
    </w:p>
    <w:p w14:paraId="5E56E6F5" w14:textId="77777777" w:rsidR="00BC2491" w:rsidRDefault="00BC2491" w:rsidP="00BC2491">
      <w:r>
        <w:t>2. Organizátor soutěže tímto informuje každého účastníka soutěže, který poskytl v soutěži svoje osobní údaje ke zpracování dle předchozího odstavce, o jeho právech vyplývajících z Nařízení Evropského parlamentu a Rady (EU) 2016/679 ze dne 27.4.2016 o ochraně fyzických osob v souvislosti se zpracováním osobních údajů a o volném pohybu těchto údajů a o zrušení směrnice 95/46/ES (dále jen „nařízení“), tj. zejména o tom, že poskytnutí těchto údajů je dobrovolné, že účastník má právo přístupu k nim a že má právo při porušení zákona se obrátit na Úřad pro ochranu osobních údajů s žádostí o zajištění nápravy, jakož i o dalších právech vyplývajících z nařízení. Veškeré informace o zpracování osobních údajů, jakož i o právech účastníků jako subjektů osobních údajů jsou obsaženy v Zásadách ochrany osobních údajů (https://www.yves-rocher.cz/uimg/Z%C3%81SADY%20OCHRANY%20OSOBN%C3%8DCH%20%C3%9ADAJ%C5%AE_YVES%20ROCHER_FIN_250518.pdf). Účastník prohlašuje, že se se Zásadami ochrany osobních údajů seznámil. Souhlas ke zpracování údajů může být za podmínek zákona kdykoliv odvolán na adrese sídla organizátora.</w:t>
      </w:r>
    </w:p>
    <w:p w14:paraId="46E73612" w14:textId="77777777" w:rsidR="00BC2491" w:rsidRDefault="00BC2491" w:rsidP="00BC2491">
      <w:r>
        <w:t xml:space="preserve">III. Mechanismus soutěže  </w:t>
      </w:r>
    </w:p>
    <w:p w14:paraId="2F122E0D" w14:textId="77777777" w:rsidR="00BC2491" w:rsidRDefault="00BC2491" w:rsidP="00BC2491">
      <w:r>
        <w:t xml:space="preserve">1. Soutěž bude probíhat vždy v období uvedeném v oznámení příslušné soutěže.    </w:t>
      </w:r>
    </w:p>
    <w:p w14:paraId="677D7692" w14:textId="77777777" w:rsidR="00BC2491" w:rsidRDefault="00BC2491" w:rsidP="00BC2491">
      <w:r>
        <w:lastRenderedPageBreak/>
        <w:t>2. Ze všech odpovědí, které byly účastníky vloženy jako komentáře v příslušném období, vylosuje organizátor výherce. Počet výherců bude určen vždy v oznámení příslušné soutěže.</w:t>
      </w:r>
    </w:p>
    <w:p w14:paraId="533AB4AD" w14:textId="77777777" w:rsidR="00BC2491" w:rsidRDefault="00BC2491" w:rsidP="00BC2491">
      <w:r>
        <w:t xml:space="preserve">IV. Výhry a jejich předání  </w:t>
      </w:r>
    </w:p>
    <w:p w14:paraId="0E32316F" w14:textId="77777777" w:rsidR="00BC2491" w:rsidRDefault="00BC2491" w:rsidP="00BC2491">
      <w:r>
        <w:t>1. Výhry v soutěži a jejich počet bude určen vždy v oznámení o příslušné soutěži.</w:t>
      </w:r>
    </w:p>
    <w:p w14:paraId="369F27F9" w14:textId="7358763E" w:rsidR="00BC2491" w:rsidRDefault="00BC2491" w:rsidP="00BC2491">
      <w:r>
        <w:t xml:space="preserve">2. Každý výherce bude informován o výhře na </w:t>
      </w:r>
      <w:r w:rsidR="005A4E73">
        <w:t>Facebooku</w:t>
      </w:r>
      <w:r>
        <w:t xml:space="preserve"> Yves Rocher Česká republika.</w:t>
      </w:r>
    </w:p>
    <w:p w14:paraId="12CD3B39" w14:textId="77777777" w:rsidR="00BC2491" w:rsidRDefault="00BC2491" w:rsidP="00BC2491">
      <w:r>
        <w:t>3. Výhry budou výhercům předány buď v sídle organizátora nebo budou zaslány poštou na výhercem uvedenou poštovní adresu v České republice. Při vrácení zásilky, proběhne jeden další pokus o doručení.</w:t>
      </w:r>
    </w:p>
    <w:p w14:paraId="6665C349" w14:textId="77777777" w:rsidR="00BC2491" w:rsidRDefault="00BC2491" w:rsidP="00BC2491">
      <w:r>
        <w:t>4. Výhry nejsou soudně vymahatelné. Výhry jsou vždy uvedeny netto, po případném odvodu srážkové daně.</w:t>
      </w:r>
    </w:p>
    <w:p w14:paraId="6901AF98" w14:textId="77777777" w:rsidR="00BC2491" w:rsidRDefault="00BC2491" w:rsidP="00BC2491">
      <w:r>
        <w:t xml:space="preserve"> V. Zveřejnění pravidel </w:t>
      </w:r>
    </w:p>
    <w:p w14:paraId="00BA3F87" w14:textId="1DE89473" w:rsidR="00BC2491" w:rsidRDefault="00BC2491" w:rsidP="00BC2491">
      <w:r>
        <w:t xml:space="preserve">Tato obecná, pro soutěže závazná pravidla budou zveřejněna po celou dobu trvání soutěže </w:t>
      </w:r>
      <w:r w:rsidR="005A4E73">
        <w:t xml:space="preserve">na webu </w:t>
      </w:r>
      <w:r>
        <w:t>Yves Rocher Česká republika</w:t>
      </w:r>
      <w:r w:rsidR="005A4E73">
        <w:t xml:space="preserve"> www.yves-rocher.cz</w:t>
      </w:r>
      <w:r>
        <w:t>.</w:t>
      </w:r>
    </w:p>
    <w:p w14:paraId="31FC061B" w14:textId="77777777" w:rsidR="00AA7F00" w:rsidRDefault="00AA7F00"/>
    <w:p w14:paraId="2C8303FD" w14:textId="496BB7A6" w:rsidR="00AA7F00" w:rsidRDefault="00AA7F00">
      <w:r>
        <w:br w:type="page"/>
      </w:r>
    </w:p>
    <w:p w14:paraId="393CD402" w14:textId="77777777" w:rsidR="00331C0D" w:rsidRDefault="00331C0D"/>
    <w:p w14:paraId="6D9E150F" w14:textId="77777777" w:rsidR="00331C0D" w:rsidRDefault="00331C0D"/>
    <w:p w14:paraId="649AD376" w14:textId="77777777" w:rsidR="00331C0D" w:rsidRDefault="00331C0D"/>
    <w:sectPr w:rsidR="00331C0D" w:rsidSect="00AA7F0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FEF9" w14:textId="77777777" w:rsidR="00EC6DA0" w:rsidRDefault="00EC6DA0" w:rsidP="00AA7F00">
      <w:pPr>
        <w:spacing w:after="0" w:line="240" w:lineRule="auto"/>
      </w:pPr>
      <w:r>
        <w:separator/>
      </w:r>
    </w:p>
  </w:endnote>
  <w:endnote w:type="continuationSeparator" w:id="0">
    <w:p w14:paraId="77E15FC7" w14:textId="77777777" w:rsidR="00EC6DA0" w:rsidRDefault="00EC6DA0" w:rsidP="00AA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tinGotURWTOTLig">
    <w:panose1 w:val="04000400000000000000"/>
    <w:charset w:val="00"/>
    <w:family w:val="decorative"/>
    <w:notTrueType/>
    <w:pitch w:val="variable"/>
    <w:sig w:usb0="8000002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in Gothic URW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tinGotURWTOTMed">
    <w:panose1 w:val="04000600000000000000"/>
    <w:charset w:val="00"/>
    <w:family w:val="decorative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1C73" w14:textId="3DEE8361" w:rsidR="00AA7F00" w:rsidRDefault="00301168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4F1E40" wp14:editId="579EBB17">
              <wp:simplePos x="0" y="0"/>
              <wp:positionH relativeFrom="margin">
                <wp:posOffset>-297815</wp:posOffset>
              </wp:positionH>
              <wp:positionV relativeFrom="paragraph">
                <wp:posOffset>-302260</wp:posOffset>
              </wp:positionV>
              <wp:extent cx="2721610" cy="1404620"/>
              <wp:effectExtent l="0" t="0" r="2540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1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E741F" w14:textId="3215438B" w:rsidR="00AA7F00" w:rsidRPr="00DF3069" w:rsidRDefault="00AA7F00" w:rsidP="00AA7F00">
                          <w:pPr>
                            <w:pStyle w:val="Paragraphestandard"/>
                            <w:jc w:val="right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7, chemin de Bretagne - 92</w:t>
                          </w:r>
                          <w:r w:rsid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444</w:t>
                          </w: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Issy-Les-Moulineaux</w:t>
                          </w:r>
                          <w:r w:rsidR="00184131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Cedex</w:t>
                          </w:r>
                        </w:p>
                        <w:p w14:paraId="5A19BCE0" w14:textId="595E1BDC" w:rsidR="00AA7F00" w:rsidRPr="00DF3069" w:rsidRDefault="00AA7F00" w:rsidP="00AA7F00">
                          <w:pPr>
                            <w:pStyle w:val="Paragraphestandard"/>
                            <w:jc w:val="right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tél : </w:t>
                          </w:r>
                          <w:r w:rsidR="00301168" w:rsidRP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+33 (0)1 41 08 55 00</w:t>
                          </w:r>
                          <w:r w:rsid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 xml:space="preserve">- Fax : </w:t>
                          </w:r>
                          <w:r w:rsidR="00301168" w:rsidRPr="00301168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+ 33 (0)1 58 88 05 95</w:t>
                          </w:r>
                        </w:p>
                        <w:p w14:paraId="286FC1B5" w14:textId="77777777" w:rsidR="00AA7F00" w:rsidRPr="00DF3069" w:rsidRDefault="00AA7F00" w:rsidP="00AA7F00">
                          <w:pPr>
                            <w:jc w:val="right"/>
                            <w:rPr>
                              <w:color w:val="4E4B48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www.yves-rocher.com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F1E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3.45pt;margin-top:-23.8pt;width:214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DnJQIAACM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" stroked="f">
              <v:textbox style="mso-fit-shape-to-text:t">
                <w:txbxContent>
                  <w:p w14:paraId="7DDE741F" w14:textId="3215438B" w:rsidR="00AA7F00" w:rsidRPr="00DF3069" w:rsidRDefault="00AA7F00" w:rsidP="00AA7F00">
                    <w:pPr>
                      <w:pStyle w:val="Paragraphestandard"/>
                      <w:jc w:val="right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7, chemin de Bretagne - 92</w:t>
                    </w:r>
                    <w:r w:rsid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444</w:t>
                    </w: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Issy-Les-Moulineaux</w:t>
                    </w:r>
                    <w:r w:rsidR="00184131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Cedex</w:t>
                    </w:r>
                  </w:p>
                  <w:p w14:paraId="5A19BCE0" w14:textId="595E1BDC" w:rsidR="00AA7F00" w:rsidRPr="00DF3069" w:rsidRDefault="00AA7F00" w:rsidP="00AA7F00">
                    <w:pPr>
                      <w:pStyle w:val="Paragraphestandard"/>
                      <w:jc w:val="right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tél : </w:t>
                    </w:r>
                    <w:r w:rsidR="00301168" w:rsidRP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+33 (0)1 41 08 55 00</w:t>
                    </w:r>
                    <w:r w:rsid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 </w:t>
                    </w: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 xml:space="preserve">- Fax : </w:t>
                    </w:r>
                    <w:r w:rsidR="00301168" w:rsidRPr="00301168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+ 33 (0)1 58 88 05 95</w:t>
                    </w:r>
                  </w:p>
                  <w:p w14:paraId="286FC1B5" w14:textId="77777777" w:rsidR="00AA7F00" w:rsidRPr="00DF3069" w:rsidRDefault="00AA7F00" w:rsidP="00AA7F00">
                    <w:pPr>
                      <w:jc w:val="right"/>
                      <w:rPr>
                        <w:color w:val="4E4B48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www.yves-rocher.com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E56" w:rsidRPr="00AF4E56">
      <w:rPr>
        <w:noProof/>
        <w:color w:val="4E4B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47D785" wp14:editId="59900584">
              <wp:simplePos x="0" y="0"/>
              <wp:positionH relativeFrom="margin">
                <wp:posOffset>2868134</wp:posOffset>
              </wp:positionH>
              <wp:positionV relativeFrom="paragraph">
                <wp:posOffset>-238125</wp:posOffset>
              </wp:positionV>
              <wp:extent cx="0" cy="525439"/>
              <wp:effectExtent l="0" t="0" r="38100" b="27305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5439"/>
                      </a:xfrm>
                      <a:prstGeom prst="line">
                        <a:avLst/>
                      </a:prstGeom>
                      <a:ln>
                        <a:solidFill>
                          <a:srgbClr val="4E4B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8A7C0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85pt,-18.75pt" to="225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" strokecolor="#4e4b48" strokeweight=".5pt">
              <v:stroke joinstyle="miter"/>
              <w10:wrap anchorx="margin"/>
            </v:line>
          </w:pict>
        </mc:Fallback>
      </mc:AlternateContent>
    </w:r>
    <w:r w:rsidR="008E759E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18430F" wp14:editId="02A9AFD2">
              <wp:simplePos x="0" y="0"/>
              <wp:positionH relativeFrom="margin">
                <wp:posOffset>3291673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635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9EAC1" w14:textId="77777777" w:rsidR="00331C0D" w:rsidRPr="00DF3069" w:rsidRDefault="00331C0D" w:rsidP="00331C0D">
                          <w:pPr>
                            <w:pStyle w:val="Paragraphestandard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Laboratoires de Biologie Végétales Yves Rocher</w:t>
                          </w:r>
                        </w:p>
                        <w:p w14:paraId="4B8FA410" w14:textId="77777777" w:rsidR="00331C0D" w:rsidRPr="00DF3069" w:rsidRDefault="00331C0D" w:rsidP="00331C0D">
                          <w:pPr>
                            <w:pStyle w:val="Paragraphestandard"/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Société Anomyme au capital de 4 483 405,60 euros</w:t>
                          </w: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br/>
                            <w:t>Siège social : La Croix des Archers - 56200 La Gacilly</w:t>
                          </w:r>
                        </w:p>
                        <w:p w14:paraId="6095CB42" w14:textId="77777777" w:rsidR="00331C0D" w:rsidRPr="00DF3069" w:rsidRDefault="00331C0D" w:rsidP="00331C0D">
                          <w:pPr>
                            <w:rPr>
                              <w:color w:val="4E4B48"/>
                            </w:rPr>
                          </w:pPr>
                          <w:r w:rsidRPr="00DF3069">
                            <w:rPr>
                              <w:rFonts w:ascii="Martin Gothic URW Medium" w:hAnsi="Martin Gothic URW Medium" w:cs="Martin Gothic URW Medium"/>
                              <w:color w:val="4E4B48"/>
                              <w:sz w:val="15"/>
                              <w:szCs w:val="15"/>
                            </w:rPr>
                            <w:t>R.C.S. VANNES B 876 580 077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18430F" id="_x0000_s1027" type="#_x0000_t202" style="position:absolute;margin-left:259.2pt;margin-top:-2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" stroked="f">
              <v:textbox style="mso-fit-shape-to-text:t">
                <w:txbxContent>
                  <w:p w14:paraId="2359EAC1" w14:textId="77777777" w:rsidR="00331C0D" w:rsidRPr="00DF3069" w:rsidRDefault="00331C0D" w:rsidP="00331C0D">
                    <w:pPr>
                      <w:pStyle w:val="Paragraphestandard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Laboratoires de Biologie Végétales Yves Rocher</w:t>
                    </w:r>
                  </w:p>
                  <w:p w14:paraId="4B8FA410" w14:textId="77777777" w:rsidR="00331C0D" w:rsidRPr="00DF3069" w:rsidRDefault="00331C0D" w:rsidP="00331C0D">
                    <w:pPr>
                      <w:pStyle w:val="Paragraphestandard"/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Société Anomyme au capital de 4 483 405,60 euros</w:t>
                    </w: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br/>
                      <w:t>Siège social : La Croix des Archers - 56200 La Gacilly</w:t>
                    </w:r>
                  </w:p>
                  <w:p w14:paraId="6095CB42" w14:textId="77777777" w:rsidR="00331C0D" w:rsidRPr="00DF3069" w:rsidRDefault="00331C0D" w:rsidP="00331C0D">
                    <w:pPr>
                      <w:rPr>
                        <w:color w:val="4E4B48"/>
                      </w:rPr>
                    </w:pPr>
                    <w:r w:rsidRPr="00DF3069">
                      <w:rPr>
                        <w:rFonts w:ascii="Martin Gothic URW Medium" w:hAnsi="Martin Gothic URW Medium" w:cs="Martin Gothic URW Medium"/>
                        <w:color w:val="4E4B48"/>
                        <w:sz w:val="15"/>
                        <w:szCs w:val="15"/>
                      </w:rPr>
                      <w:t>R.C.S. VANNES B 876 580 077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F7A0" w14:textId="77777777" w:rsidR="00EC6DA0" w:rsidRDefault="00EC6DA0" w:rsidP="00AA7F00">
      <w:pPr>
        <w:spacing w:after="0" w:line="240" w:lineRule="auto"/>
      </w:pPr>
      <w:r>
        <w:separator/>
      </w:r>
    </w:p>
  </w:footnote>
  <w:footnote w:type="continuationSeparator" w:id="0">
    <w:p w14:paraId="6374EAE2" w14:textId="77777777" w:rsidR="00EC6DA0" w:rsidRDefault="00EC6DA0" w:rsidP="00AA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23BC" w14:textId="77777777" w:rsidR="00AA7F00" w:rsidRDefault="00AA7F00" w:rsidP="00AA7F00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FA8EC" wp14:editId="56405DB2">
          <wp:simplePos x="0" y="0"/>
          <wp:positionH relativeFrom="margin">
            <wp:posOffset>2413635</wp:posOffset>
          </wp:positionH>
          <wp:positionV relativeFrom="paragraph">
            <wp:posOffset>-300188</wp:posOffset>
          </wp:positionV>
          <wp:extent cx="933450" cy="563289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58" b="28659"/>
                  <a:stretch/>
                </pic:blipFill>
                <pic:spPr bwMode="auto">
                  <a:xfrm>
                    <a:off x="0" y="0"/>
                    <a:ext cx="933450" cy="563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13C1" w14:textId="77777777" w:rsidR="00AA7F00" w:rsidRDefault="00AA7F0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74815" wp14:editId="75754656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2014587" cy="11525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0" b="14724"/>
                  <a:stretch/>
                </pic:blipFill>
                <pic:spPr bwMode="auto">
                  <a:xfrm>
                    <a:off x="0" y="0"/>
                    <a:ext cx="2014587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0"/>
    <w:rsid w:val="0011400B"/>
    <w:rsid w:val="00184131"/>
    <w:rsid w:val="0018430D"/>
    <w:rsid w:val="002E1C0F"/>
    <w:rsid w:val="00301168"/>
    <w:rsid w:val="00331C0D"/>
    <w:rsid w:val="00437605"/>
    <w:rsid w:val="00576630"/>
    <w:rsid w:val="005A4E73"/>
    <w:rsid w:val="008900B6"/>
    <w:rsid w:val="008E759E"/>
    <w:rsid w:val="009D0C03"/>
    <w:rsid w:val="009D3C65"/>
    <w:rsid w:val="00A371FC"/>
    <w:rsid w:val="00A973CE"/>
    <w:rsid w:val="00AA7F00"/>
    <w:rsid w:val="00AF4E56"/>
    <w:rsid w:val="00BC2491"/>
    <w:rsid w:val="00D02792"/>
    <w:rsid w:val="00DD2FD2"/>
    <w:rsid w:val="00DF1077"/>
    <w:rsid w:val="00DF3069"/>
    <w:rsid w:val="00EC6DA0"/>
    <w:rsid w:val="00F83D71"/>
    <w:rsid w:val="00FE3477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28BF3"/>
  <w15:chartTrackingRefBased/>
  <w15:docId w15:val="{C5CDF106-682F-41DF-841E-DA7BF4F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F00"/>
  </w:style>
  <w:style w:type="paragraph" w:styleId="Zpat">
    <w:name w:val="footer"/>
    <w:basedOn w:val="Normln"/>
    <w:link w:val="ZpatChar"/>
    <w:uiPriority w:val="99"/>
    <w:unhideWhenUsed/>
    <w:rsid w:val="00AA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F00"/>
  </w:style>
  <w:style w:type="paragraph" w:customStyle="1" w:styleId="Paragraphestandard">
    <w:name w:val="[Paragraphe standard]"/>
    <w:basedOn w:val="Normln"/>
    <w:uiPriority w:val="99"/>
    <w:rsid w:val="00AA7F0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MartinGotURWTOTMed"/>
        <a:ea typeface=""/>
        <a:cs typeface=""/>
      </a:majorFont>
      <a:minorFont>
        <a:latin typeface="MartinGotURWTOTLi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710BA0B85340B3F613CABF80ABDB" ma:contentTypeVersion="13" ma:contentTypeDescription="Crée un document." ma:contentTypeScope="" ma:versionID="f056ba8cac248d39b4578bf8f2f1acd3">
  <xsd:schema xmlns:xsd="http://www.w3.org/2001/XMLSchema" xmlns:xs="http://www.w3.org/2001/XMLSchema" xmlns:p="http://schemas.microsoft.com/office/2006/metadata/properties" xmlns:ns3="7e1c6344-5e92-4df3-b224-7a69c6ea8aa8" xmlns:ns4="0b8abc9b-9eb4-4d03-85f5-aa302c202176" targetNamespace="http://schemas.microsoft.com/office/2006/metadata/properties" ma:root="true" ma:fieldsID="c635e78044af21b4905c233fe8796b6d" ns3:_="" ns4:_="">
    <xsd:import namespace="7e1c6344-5e92-4df3-b224-7a69c6ea8aa8"/>
    <xsd:import namespace="0b8abc9b-9eb4-4d03-85f5-aa302c202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c6344-5e92-4df3-b224-7a69c6ea8a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bc9b-9eb4-4d03-85f5-aa302c202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19954-7488-4CB2-BF3C-7F11D75E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c6344-5e92-4df3-b224-7a69c6ea8aa8"/>
    <ds:schemaRef ds:uri="0b8abc9b-9eb4-4d03-85f5-aa302c202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DFFB6-3510-4416-B848-070BA22CA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B1546-2EC0-4265-876B-31BB0DBD4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DOUET</dc:creator>
  <cp:keywords/>
  <dc:description/>
  <cp:lastModifiedBy>Daniela Orgoníková</cp:lastModifiedBy>
  <cp:revision>9</cp:revision>
  <cp:lastPrinted>2020-10-13T08:48:00Z</cp:lastPrinted>
  <dcterms:created xsi:type="dcterms:W3CDTF">2020-11-13T11:15:00Z</dcterms:created>
  <dcterms:modified xsi:type="dcterms:W3CDTF">2021-06-07T10:10:00Z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0x0101005071710BA0B85340B3F613CABF80ABDB</vt:lpwstr>
  </property>
</Properties>
</file>